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BAF5" w14:textId="48D62F4F" w:rsidR="00D607AC" w:rsidRPr="00D607AC" w:rsidRDefault="00D607AC" w:rsidP="00D607AC">
      <w:pPr>
        <w:rPr>
          <w:rFonts w:cstheme="minorHAnsi"/>
          <w:u w:val="single"/>
        </w:rPr>
      </w:pPr>
      <w:r w:rsidRPr="00D607AC">
        <w:rPr>
          <w:u w:val="single"/>
        </w:rPr>
        <w:t xml:space="preserve">Lalage Bown – 1927 – 2021: </w:t>
      </w:r>
      <w:r w:rsidRPr="00D607AC">
        <w:rPr>
          <w:rFonts w:cstheme="minorHAnsi"/>
          <w:u w:val="single"/>
          <w:shd w:val="clear" w:color="auto" w:fill="FFFFFF"/>
        </w:rPr>
        <w:t xml:space="preserve">Emerita Professor, Honorary Senior Research Fellow in, and former Head of, Department of Adult and Continuing Education at the </w:t>
      </w:r>
      <w:hyperlink r:id="rId4" w:tooltip="University of Glasgow" w:history="1">
        <w:r w:rsidRPr="00D607AC">
          <w:rPr>
            <w:rStyle w:val="Hyperlink"/>
            <w:rFonts w:cstheme="minorHAnsi"/>
            <w:color w:val="auto"/>
          </w:rPr>
          <w:t>University of Glasgow</w:t>
        </w:r>
      </w:hyperlink>
    </w:p>
    <w:p w14:paraId="76B7822C" w14:textId="7909DAE0" w:rsidR="00D139BA" w:rsidRDefault="00D139BA"/>
    <w:p w14:paraId="7B83E3C6" w14:textId="0D2263EF" w:rsidR="0069173A" w:rsidRDefault="00D139BA" w:rsidP="00D139BA">
      <w:pPr>
        <w:jc w:val="both"/>
        <w:rPr>
          <w:rFonts w:ascii="Calibri" w:hAnsi="Calibri" w:cs="Calibri"/>
          <w:color w:val="000000"/>
          <w:bdr w:val="none" w:sz="0" w:space="0" w:color="auto" w:frame="1"/>
          <w:shd w:val="clear" w:color="auto" w:fill="FFFFFF"/>
        </w:rPr>
      </w:pPr>
      <w:r>
        <w:rPr>
          <w:rFonts w:ascii="Calibri" w:hAnsi="Calibri" w:cs="Calibri"/>
          <w:color w:val="201F1E"/>
          <w:shd w:val="clear" w:color="auto" w:fill="FFFFFF"/>
        </w:rPr>
        <w:t>On 4</w:t>
      </w:r>
      <w:r w:rsidRPr="00D139BA">
        <w:rPr>
          <w:rFonts w:ascii="Calibri" w:hAnsi="Calibri" w:cs="Calibri"/>
          <w:color w:val="201F1E"/>
          <w:shd w:val="clear" w:color="auto" w:fill="FFFFFF"/>
          <w:vertAlign w:val="superscript"/>
        </w:rPr>
        <w:t>th</w:t>
      </w:r>
      <w:r>
        <w:rPr>
          <w:rFonts w:ascii="Calibri" w:hAnsi="Calibri" w:cs="Calibri"/>
          <w:color w:val="201F1E"/>
          <w:shd w:val="clear" w:color="auto" w:fill="FFFFFF"/>
        </w:rPr>
        <w:t xml:space="preserve"> July 2019 I was</w:t>
      </w:r>
      <w:r w:rsidR="00D607AC">
        <w:rPr>
          <w:rFonts w:ascii="Calibri" w:hAnsi="Calibri" w:cs="Calibri"/>
          <w:color w:val="201F1E"/>
          <w:shd w:val="clear" w:color="auto" w:fill="FFFFFF"/>
        </w:rPr>
        <w:t xml:space="preserve"> honoured</w:t>
      </w:r>
      <w:r>
        <w:rPr>
          <w:rFonts w:ascii="Calibri" w:hAnsi="Calibri" w:cs="Calibri"/>
          <w:color w:val="201F1E"/>
          <w:shd w:val="clear" w:color="auto" w:fill="FFFFFF"/>
        </w:rPr>
        <w:t xml:space="preserve"> to be able to interview Lalage Bown following a busy couple of days for us both, attending and presenting at the </w:t>
      </w:r>
      <w:r w:rsidR="001E7E41">
        <w:rPr>
          <w:rFonts w:ascii="Calibri" w:hAnsi="Calibri" w:cs="Calibri"/>
          <w:color w:val="201F1E"/>
          <w:shd w:val="clear" w:color="auto" w:fill="FFFFFF"/>
        </w:rPr>
        <w:t xml:space="preserve">2019 </w:t>
      </w:r>
      <w:r>
        <w:rPr>
          <w:rFonts w:ascii="Calibri" w:hAnsi="Calibri" w:cs="Calibri"/>
          <w:color w:val="201F1E"/>
          <w:shd w:val="clear" w:color="auto" w:fill="FFFFFF"/>
        </w:rPr>
        <w:t xml:space="preserve">SCUTREA conference. </w:t>
      </w:r>
      <w:r w:rsidR="001E7E41">
        <w:rPr>
          <w:rFonts w:ascii="Calibri" w:hAnsi="Calibri" w:cs="Calibri"/>
          <w:color w:val="201F1E"/>
          <w:shd w:val="clear" w:color="auto" w:fill="FFFFFF"/>
        </w:rPr>
        <w:t>I</w:t>
      </w:r>
      <w:r>
        <w:rPr>
          <w:rFonts w:ascii="Calibri" w:hAnsi="Calibri" w:cs="Calibri"/>
          <w:color w:val="201F1E"/>
          <w:shd w:val="clear" w:color="auto" w:fill="FFFFFF"/>
        </w:rPr>
        <w:t xml:space="preserve">t was very informal and just a grabbed moment </w:t>
      </w:r>
      <w:r w:rsidR="007E10F1">
        <w:rPr>
          <w:rFonts w:ascii="Calibri" w:hAnsi="Calibri" w:cs="Calibri"/>
          <w:color w:val="201F1E"/>
          <w:shd w:val="clear" w:color="auto" w:fill="FFFFFF"/>
        </w:rPr>
        <w:t xml:space="preserve">while she </w:t>
      </w:r>
      <w:r w:rsidR="007E10F1" w:rsidRPr="00D139BA">
        <w:rPr>
          <w:rFonts w:ascii="Calibri" w:hAnsi="Calibri" w:cs="Calibri"/>
          <w:color w:val="000000"/>
          <w:bdr w:val="none" w:sz="0" w:space="0" w:color="auto" w:frame="1"/>
          <w:shd w:val="clear" w:color="auto" w:fill="FFFFFF"/>
        </w:rPr>
        <w:t xml:space="preserve">waited in my office for a taxi to take her back to the station. </w:t>
      </w:r>
      <w:r w:rsidR="00D607AC">
        <w:rPr>
          <w:rFonts w:ascii="Calibri" w:hAnsi="Calibri" w:cs="Calibri"/>
          <w:color w:val="000000"/>
          <w:bdr w:val="none" w:sz="0" w:space="0" w:color="auto" w:frame="1"/>
          <w:shd w:val="clear" w:color="auto" w:fill="FFFFFF"/>
        </w:rPr>
        <w:t xml:space="preserve">She must have been tired but was generous to the last </w:t>
      </w:r>
      <w:r w:rsidR="00A31AD4">
        <w:rPr>
          <w:rFonts w:ascii="Calibri" w:hAnsi="Calibri" w:cs="Calibri"/>
          <w:color w:val="000000"/>
          <w:bdr w:val="none" w:sz="0" w:space="0" w:color="auto" w:frame="1"/>
          <w:shd w:val="clear" w:color="auto" w:fill="FFFFFF"/>
        </w:rPr>
        <w:t>minute, as the taxi arrived</w:t>
      </w:r>
      <w:r w:rsidR="00D607AC">
        <w:rPr>
          <w:rFonts w:ascii="Calibri" w:hAnsi="Calibri" w:cs="Calibri"/>
          <w:color w:val="000000"/>
          <w:bdr w:val="none" w:sz="0" w:space="0" w:color="auto" w:frame="1"/>
          <w:shd w:val="clear" w:color="auto" w:fill="FFFFFF"/>
        </w:rPr>
        <w:t xml:space="preserve">, responding with grace and humour to my </w:t>
      </w:r>
      <w:r w:rsidR="004D60B2">
        <w:rPr>
          <w:rFonts w:ascii="Calibri" w:hAnsi="Calibri" w:cs="Calibri"/>
          <w:color w:val="000000"/>
          <w:bdr w:val="none" w:sz="0" w:space="0" w:color="auto" w:frame="1"/>
          <w:shd w:val="clear" w:color="auto" w:fill="FFFFFF"/>
        </w:rPr>
        <w:t xml:space="preserve">somewhat starstruck </w:t>
      </w:r>
      <w:r w:rsidR="00D607AC">
        <w:rPr>
          <w:rFonts w:ascii="Calibri" w:hAnsi="Calibri" w:cs="Calibri"/>
          <w:color w:val="000000"/>
          <w:bdr w:val="none" w:sz="0" w:space="0" w:color="auto" w:frame="1"/>
          <w:shd w:val="clear" w:color="auto" w:fill="FFFFFF"/>
        </w:rPr>
        <w:t xml:space="preserve">comments and </w:t>
      </w:r>
      <w:r w:rsidR="004D60B2">
        <w:rPr>
          <w:rFonts w:ascii="Calibri" w:hAnsi="Calibri" w:cs="Calibri"/>
          <w:color w:val="000000"/>
          <w:bdr w:val="none" w:sz="0" w:space="0" w:color="auto" w:frame="1"/>
          <w:shd w:val="clear" w:color="auto" w:fill="FFFFFF"/>
        </w:rPr>
        <w:t>queries.</w:t>
      </w:r>
      <w:r w:rsidR="00D607AC">
        <w:rPr>
          <w:rFonts w:ascii="Calibri" w:hAnsi="Calibri" w:cs="Calibri"/>
          <w:color w:val="000000"/>
          <w:bdr w:val="none" w:sz="0" w:space="0" w:color="auto" w:frame="1"/>
          <w:shd w:val="clear" w:color="auto" w:fill="FFFFFF"/>
        </w:rPr>
        <w:t xml:space="preserve"> </w:t>
      </w:r>
      <w:r w:rsidR="007E10F1">
        <w:rPr>
          <w:rFonts w:ascii="Calibri" w:hAnsi="Calibri" w:cs="Calibri"/>
          <w:color w:val="201F1E"/>
          <w:shd w:val="clear" w:color="auto" w:fill="FFFFFF"/>
        </w:rPr>
        <w:t xml:space="preserve">Listening to it again now, it </w:t>
      </w:r>
      <w:r w:rsidR="001E7E41">
        <w:rPr>
          <w:rFonts w:ascii="Calibri" w:hAnsi="Calibri" w:cs="Calibri"/>
          <w:color w:val="201F1E"/>
          <w:shd w:val="clear" w:color="auto" w:fill="FFFFFF"/>
        </w:rPr>
        <w:t xml:space="preserve">is made doubly poignant by Lalage’s recent death </w:t>
      </w:r>
      <w:r w:rsidR="006021F5">
        <w:rPr>
          <w:rFonts w:ascii="Calibri" w:hAnsi="Calibri" w:cs="Calibri"/>
          <w:color w:val="201F1E"/>
          <w:shd w:val="clear" w:color="auto" w:fill="FFFFFF"/>
        </w:rPr>
        <w:t>on 17</w:t>
      </w:r>
      <w:r w:rsidR="006021F5" w:rsidRPr="006021F5">
        <w:rPr>
          <w:rFonts w:ascii="Calibri" w:hAnsi="Calibri" w:cs="Calibri"/>
          <w:color w:val="201F1E"/>
          <w:shd w:val="clear" w:color="auto" w:fill="FFFFFF"/>
          <w:vertAlign w:val="superscript"/>
        </w:rPr>
        <w:t>th</w:t>
      </w:r>
      <w:r w:rsidR="006021F5">
        <w:rPr>
          <w:rFonts w:ascii="Calibri" w:hAnsi="Calibri" w:cs="Calibri"/>
          <w:color w:val="201F1E"/>
          <w:shd w:val="clear" w:color="auto" w:fill="FFFFFF"/>
        </w:rPr>
        <w:t xml:space="preserve"> December 2021 </w:t>
      </w:r>
      <w:r w:rsidR="001E7E41">
        <w:rPr>
          <w:rFonts w:ascii="Calibri" w:hAnsi="Calibri" w:cs="Calibri"/>
          <w:color w:val="201F1E"/>
          <w:shd w:val="clear" w:color="auto" w:fill="FFFFFF"/>
        </w:rPr>
        <w:t xml:space="preserve">and </w:t>
      </w:r>
      <w:r w:rsidR="007E10F1">
        <w:rPr>
          <w:rFonts w:ascii="Calibri" w:hAnsi="Calibri" w:cs="Calibri"/>
          <w:color w:val="201F1E"/>
          <w:shd w:val="clear" w:color="auto" w:fill="FFFFFF"/>
        </w:rPr>
        <w:t xml:space="preserve">the fact that it </w:t>
      </w:r>
      <w:r w:rsidR="006021F5">
        <w:rPr>
          <w:rFonts w:ascii="Calibri" w:hAnsi="Calibri" w:cs="Calibri"/>
          <w:color w:val="201F1E"/>
          <w:shd w:val="clear" w:color="auto" w:fill="FFFFFF"/>
        </w:rPr>
        <w:t xml:space="preserve">was the </w:t>
      </w:r>
      <w:r w:rsidR="006021F5" w:rsidRPr="00D139BA">
        <w:rPr>
          <w:rFonts w:ascii="Calibri" w:hAnsi="Calibri" w:cs="Calibri"/>
          <w:color w:val="000000"/>
          <w:bdr w:val="none" w:sz="0" w:space="0" w:color="auto" w:frame="1"/>
          <w:shd w:val="clear" w:color="auto" w:fill="FFFFFF"/>
        </w:rPr>
        <w:t>last face to face SCUTREA conference</w:t>
      </w:r>
      <w:r w:rsidR="006021F5">
        <w:rPr>
          <w:rFonts w:ascii="Calibri" w:hAnsi="Calibri" w:cs="Calibri"/>
          <w:color w:val="000000"/>
          <w:bdr w:val="none" w:sz="0" w:space="0" w:color="auto" w:frame="1"/>
          <w:shd w:val="clear" w:color="auto" w:fill="FFFFFF"/>
        </w:rPr>
        <w:t xml:space="preserve"> before the onslaught of Covid 19 early the following year. It </w:t>
      </w:r>
      <w:r w:rsidR="007E10F1">
        <w:rPr>
          <w:rFonts w:ascii="Calibri" w:hAnsi="Calibri" w:cs="Calibri"/>
          <w:color w:val="000000"/>
          <w:bdr w:val="none" w:sz="0" w:space="0" w:color="auto" w:frame="1"/>
          <w:shd w:val="clear" w:color="auto" w:fill="FFFFFF"/>
        </w:rPr>
        <w:t>feels like a</w:t>
      </w:r>
      <w:r w:rsidR="003B2E26">
        <w:rPr>
          <w:rFonts w:ascii="Calibri" w:hAnsi="Calibri" w:cs="Calibri"/>
          <w:color w:val="000000"/>
          <w:bdr w:val="none" w:sz="0" w:space="0" w:color="auto" w:frame="1"/>
          <w:shd w:val="clear" w:color="auto" w:fill="FFFFFF"/>
        </w:rPr>
        <w:t xml:space="preserve"> sunlit</w:t>
      </w:r>
      <w:r w:rsidR="004D60B2">
        <w:rPr>
          <w:rFonts w:ascii="Calibri" w:hAnsi="Calibri" w:cs="Calibri"/>
          <w:color w:val="000000"/>
          <w:bdr w:val="none" w:sz="0" w:space="0" w:color="auto" w:frame="1"/>
          <w:shd w:val="clear" w:color="auto" w:fill="FFFFFF"/>
        </w:rPr>
        <w:t xml:space="preserve"> </w:t>
      </w:r>
      <w:r w:rsidR="007E10F1">
        <w:rPr>
          <w:rFonts w:ascii="Calibri" w:hAnsi="Calibri" w:cs="Calibri"/>
          <w:color w:val="000000"/>
          <w:bdr w:val="none" w:sz="0" w:space="0" w:color="auto" w:frame="1"/>
          <w:shd w:val="clear" w:color="auto" w:fill="FFFFFF"/>
        </w:rPr>
        <w:t xml:space="preserve">memory from a more optimistic </w:t>
      </w:r>
      <w:r w:rsidR="00D607AC">
        <w:rPr>
          <w:rFonts w:ascii="Calibri" w:hAnsi="Calibri" w:cs="Calibri"/>
          <w:color w:val="000000"/>
          <w:bdr w:val="none" w:sz="0" w:space="0" w:color="auto" w:frame="1"/>
          <w:shd w:val="clear" w:color="auto" w:fill="FFFFFF"/>
        </w:rPr>
        <w:t>time</w:t>
      </w:r>
      <w:r w:rsidR="007E10F1">
        <w:rPr>
          <w:rFonts w:ascii="Calibri" w:hAnsi="Calibri" w:cs="Calibri"/>
          <w:color w:val="000000"/>
          <w:bdr w:val="none" w:sz="0" w:space="0" w:color="auto" w:frame="1"/>
          <w:shd w:val="clear" w:color="auto" w:fill="FFFFFF"/>
        </w:rPr>
        <w:t xml:space="preserve">, </w:t>
      </w:r>
      <w:r w:rsidR="00D607AC">
        <w:rPr>
          <w:rFonts w:ascii="Calibri" w:hAnsi="Calibri" w:cs="Calibri"/>
          <w:color w:val="000000"/>
          <w:bdr w:val="none" w:sz="0" w:space="0" w:color="auto" w:frame="1"/>
          <w:shd w:val="clear" w:color="auto" w:fill="FFFFFF"/>
        </w:rPr>
        <w:t>as Lalage reflected on her own memories of a very different Britain</w:t>
      </w:r>
      <w:r w:rsidR="004D60B2">
        <w:rPr>
          <w:rFonts w:ascii="Calibri" w:hAnsi="Calibri" w:cs="Calibri"/>
          <w:color w:val="000000"/>
          <w:bdr w:val="none" w:sz="0" w:space="0" w:color="auto" w:frame="1"/>
          <w:shd w:val="clear" w:color="auto" w:fill="FFFFFF"/>
        </w:rPr>
        <w:t xml:space="preserve"> and her long evolution as a</w:t>
      </w:r>
      <w:r w:rsidR="003B2E26">
        <w:rPr>
          <w:rFonts w:ascii="Calibri" w:hAnsi="Calibri" w:cs="Calibri"/>
          <w:color w:val="000000"/>
          <w:bdr w:val="none" w:sz="0" w:space="0" w:color="auto" w:frame="1"/>
          <w:shd w:val="clear" w:color="auto" w:fill="FFFFFF"/>
        </w:rPr>
        <w:t xml:space="preserve">n indomitable and </w:t>
      </w:r>
      <w:r w:rsidR="004D60B2">
        <w:rPr>
          <w:rFonts w:ascii="Calibri" w:hAnsi="Calibri" w:cs="Calibri"/>
          <w:color w:val="000000"/>
          <w:bdr w:val="none" w:sz="0" w:space="0" w:color="auto" w:frame="1"/>
          <w:shd w:val="clear" w:color="auto" w:fill="FFFFFF"/>
        </w:rPr>
        <w:t xml:space="preserve">passionate adult educator. </w:t>
      </w:r>
      <w:r w:rsidRPr="00D139BA">
        <w:rPr>
          <w:rFonts w:ascii="Calibri" w:hAnsi="Calibri" w:cs="Calibri"/>
          <w:color w:val="000000"/>
          <w:bdr w:val="none" w:sz="0" w:space="0" w:color="auto" w:frame="1"/>
          <w:shd w:val="clear" w:color="auto" w:fill="FFFFFF"/>
        </w:rPr>
        <w:t xml:space="preserve">Lalage was one of the warmest and most generous people I have met and possessed a formidable mind and astuteness about people which I will never forget. She always seemed lit from within to me. </w:t>
      </w:r>
    </w:p>
    <w:p w14:paraId="499ACD7C" w14:textId="47AF4D8A" w:rsidR="003B2E26" w:rsidRDefault="00D607AC" w:rsidP="00D139BA">
      <w:pPr>
        <w:jc w:val="both"/>
        <w:rPr>
          <w:rFonts w:ascii="Calibri" w:hAnsi="Calibri" w:cs="Calibri"/>
          <w:color w:val="000000"/>
          <w:bdr w:val="none" w:sz="0" w:space="0" w:color="auto" w:frame="1"/>
          <w:shd w:val="clear" w:color="auto" w:fill="FFFFFF"/>
        </w:rPr>
      </w:pPr>
      <w:r>
        <w:rPr>
          <w:rFonts w:ascii="Calibri" w:hAnsi="Calibri" w:cs="Calibri"/>
          <w:color w:val="000000"/>
          <w:bdr w:val="none" w:sz="0" w:space="0" w:color="auto" w:frame="1"/>
          <w:shd w:val="clear" w:color="auto" w:fill="FFFFFF"/>
        </w:rPr>
        <w:t>In our interview,</w:t>
      </w:r>
      <w:r w:rsidR="00D139BA" w:rsidRPr="00D139BA">
        <w:rPr>
          <w:rFonts w:ascii="Calibri" w:hAnsi="Calibri" w:cs="Calibri"/>
          <w:color w:val="000000"/>
          <w:bdr w:val="none" w:sz="0" w:space="0" w:color="auto" w:frame="1"/>
          <w:shd w:val="clear" w:color="auto" w:fill="FFFFFF"/>
        </w:rPr>
        <w:t xml:space="preserve"> Lalage talked about her time at Oxford and her memories of being there with Tony Benn, Shirley Williams and Margaret Thatcher, who she was quite unimpressed by. She was very funny and almost mischievous. She </w:t>
      </w:r>
      <w:r w:rsidR="003B2E26">
        <w:rPr>
          <w:rFonts w:ascii="Calibri" w:hAnsi="Calibri" w:cs="Calibri"/>
          <w:color w:val="000000"/>
          <w:bdr w:val="none" w:sz="0" w:space="0" w:color="auto" w:frame="1"/>
          <w:shd w:val="clear" w:color="auto" w:fill="FFFFFF"/>
        </w:rPr>
        <w:t>also commented powerfully</w:t>
      </w:r>
      <w:r w:rsidR="00D139BA" w:rsidRPr="00D139BA">
        <w:rPr>
          <w:rFonts w:ascii="Calibri" w:hAnsi="Calibri" w:cs="Calibri"/>
          <w:color w:val="000000"/>
          <w:bdr w:val="none" w:sz="0" w:space="0" w:color="auto" w:frame="1"/>
          <w:shd w:val="clear" w:color="auto" w:fill="FFFFFF"/>
        </w:rPr>
        <w:t xml:space="preserve"> on</w:t>
      </w:r>
      <w:r w:rsidR="003B2E26">
        <w:rPr>
          <w:rFonts w:ascii="Calibri" w:hAnsi="Calibri" w:cs="Calibri"/>
          <w:color w:val="000000"/>
          <w:bdr w:val="none" w:sz="0" w:space="0" w:color="auto" w:frame="1"/>
          <w:shd w:val="clear" w:color="auto" w:fill="FFFFFF"/>
        </w:rPr>
        <w:t xml:space="preserve"> how she had learned</w:t>
      </w:r>
      <w:r w:rsidR="00D139BA" w:rsidRPr="00D139BA">
        <w:rPr>
          <w:rFonts w:ascii="Calibri" w:hAnsi="Calibri" w:cs="Calibri"/>
          <w:color w:val="000000"/>
          <w:bdr w:val="none" w:sz="0" w:space="0" w:color="auto" w:frame="1"/>
          <w:shd w:val="clear" w:color="auto" w:fill="FFFFFF"/>
        </w:rPr>
        <w:t xml:space="preserve"> to be an adult educator just after the war and </w:t>
      </w:r>
      <w:r w:rsidR="0069173A">
        <w:rPr>
          <w:rFonts w:ascii="Calibri" w:hAnsi="Calibri" w:cs="Calibri"/>
          <w:color w:val="000000"/>
          <w:bdr w:val="none" w:sz="0" w:space="0" w:color="auto" w:frame="1"/>
          <w:shd w:val="clear" w:color="auto" w:fill="FFFFFF"/>
        </w:rPr>
        <w:t xml:space="preserve">how much of this attention to teaching people to be adult educators as a profession has gone. She also spoke about the </w:t>
      </w:r>
      <w:r w:rsidR="00D139BA" w:rsidRPr="00D139BA">
        <w:rPr>
          <w:rFonts w:ascii="Calibri" w:hAnsi="Calibri" w:cs="Calibri"/>
          <w:color w:val="000000"/>
          <w:bdr w:val="none" w:sz="0" w:space="0" w:color="auto" w:frame="1"/>
          <w:shd w:val="clear" w:color="auto" w:fill="FFFFFF"/>
        </w:rPr>
        <w:t>importance of the United Nations</w:t>
      </w:r>
      <w:r w:rsidR="003B2E26">
        <w:rPr>
          <w:rFonts w:ascii="Calibri" w:hAnsi="Calibri" w:cs="Calibri"/>
          <w:color w:val="000000"/>
          <w:bdr w:val="none" w:sz="0" w:space="0" w:color="auto" w:frame="1"/>
          <w:shd w:val="clear" w:color="auto" w:fill="FFFFFF"/>
        </w:rPr>
        <w:t xml:space="preserve"> in creating infrastructures for democracy and peace</w:t>
      </w:r>
      <w:r w:rsidR="00D139BA" w:rsidRPr="00D139BA">
        <w:rPr>
          <w:rFonts w:ascii="Calibri" w:hAnsi="Calibri" w:cs="Calibri"/>
          <w:color w:val="000000"/>
          <w:bdr w:val="none" w:sz="0" w:space="0" w:color="auto" w:frame="1"/>
          <w:shd w:val="clear" w:color="auto" w:fill="FFFFFF"/>
        </w:rPr>
        <w:t xml:space="preserve">. </w:t>
      </w:r>
    </w:p>
    <w:p w14:paraId="698DE923" w14:textId="334F95A3" w:rsidR="001E7E41" w:rsidRPr="004D60B2" w:rsidRDefault="00D139BA" w:rsidP="001E7E41">
      <w:pPr>
        <w:jc w:val="both"/>
        <w:rPr>
          <w:rFonts w:cstheme="minorHAnsi"/>
        </w:rPr>
      </w:pPr>
      <w:r w:rsidRPr="00D139BA">
        <w:rPr>
          <w:rFonts w:ascii="Calibri" w:hAnsi="Calibri" w:cs="Calibri"/>
          <w:color w:val="000000"/>
          <w:bdr w:val="none" w:sz="0" w:space="0" w:color="auto" w:frame="1"/>
          <w:shd w:val="clear" w:color="auto" w:fill="FFFFFF"/>
        </w:rPr>
        <w:t>I had the very highest regard for Lalage and, without wishing to be clichéd, she was a genuine inspiration to me and a touchstone for adult education as a pedagogy.  </w:t>
      </w:r>
      <w:r w:rsidR="004D60B2" w:rsidRPr="004D60B2">
        <w:rPr>
          <w:rFonts w:cstheme="minorHAnsi"/>
        </w:rPr>
        <w:t>Here are some key extracts from the interview</w:t>
      </w:r>
      <w:r w:rsidR="003B2E26">
        <w:rPr>
          <w:rFonts w:cstheme="minorHAnsi"/>
        </w:rPr>
        <w:t xml:space="preserve"> which give some insight into her thinking</w:t>
      </w:r>
      <w:r w:rsidR="004D60B2" w:rsidRPr="004D60B2">
        <w:rPr>
          <w:rFonts w:cstheme="minorHAnsi"/>
        </w:rPr>
        <w:t>:</w:t>
      </w:r>
    </w:p>
    <w:p w14:paraId="3E04F8CF" w14:textId="77777777" w:rsidR="004D60B2" w:rsidRDefault="004D60B2" w:rsidP="001E7E41">
      <w:pPr>
        <w:pStyle w:val="paragraph"/>
        <w:jc w:val="both"/>
        <w:textAlignment w:val="baseline"/>
        <w:rPr>
          <w:rStyle w:val="eop"/>
          <w:rFonts w:asciiTheme="minorHAnsi" w:hAnsiTheme="minorHAnsi" w:cstheme="minorHAnsi"/>
          <w:sz w:val="22"/>
          <w:szCs w:val="22"/>
          <w:lang w:val="en-US"/>
        </w:rPr>
      </w:pPr>
      <w:r w:rsidRPr="004D60B2">
        <w:rPr>
          <w:rStyle w:val="eop"/>
          <w:rFonts w:asciiTheme="minorHAnsi" w:hAnsiTheme="minorHAnsi" w:cstheme="minorHAnsi"/>
          <w:b/>
          <w:bCs/>
          <w:sz w:val="22"/>
          <w:szCs w:val="22"/>
          <w:lang w:val="en-US"/>
        </w:rPr>
        <w:t>On the</w:t>
      </w:r>
      <w:r w:rsidR="001E7E41">
        <w:rPr>
          <w:rStyle w:val="eop"/>
          <w:rFonts w:asciiTheme="minorHAnsi" w:hAnsiTheme="minorHAnsi" w:cstheme="minorHAnsi"/>
          <w:sz w:val="22"/>
          <w:szCs w:val="22"/>
          <w:lang w:val="en-US"/>
        </w:rPr>
        <w:t xml:space="preserve"> </w:t>
      </w:r>
      <w:r w:rsidR="001E7E41">
        <w:rPr>
          <w:rStyle w:val="eop"/>
          <w:rFonts w:asciiTheme="minorHAnsi" w:hAnsiTheme="minorHAnsi" w:cstheme="minorHAnsi"/>
          <w:b/>
          <w:sz w:val="22"/>
          <w:szCs w:val="22"/>
          <w:lang w:val="en-US"/>
        </w:rPr>
        <w:t>importance of umbrella bodies</w:t>
      </w:r>
      <w:r w:rsidR="001E7E41">
        <w:rPr>
          <w:rStyle w:val="eop"/>
          <w:rFonts w:asciiTheme="minorHAnsi" w:hAnsiTheme="minorHAnsi" w:cstheme="minorHAnsi"/>
          <w:sz w:val="22"/>
          <w:szCs w:val="22"/>
          <w:lang w:val="en-US"/>
        </w:rPr>
        <w:t xml:space="preserve">: </w:t>
      </w:r>
    </w:p>
    <w:p w14:paraId="5FB5A7B8" w14:textId="77777777" w:rsidR="004D60B2" w:rsidRDefault="004D60B2" w:rsidP="001E7E41">
      <w:pPr>
        <w:pStyle w:val="paragraph"/>
        <w:jc w:val="both"/>
        <w:textAlignment w:val="baseline"/>
        <w:rPr>
          <w:rStyle w:val="eop"/>
          <w:rFonts w:asciiTheme="minorHAnsi" w:hAnsiTheme="minorHAnsi" w:cstheme="minorHAnsi"/>
          <w:sz w:val="22"/>
          <w:szCs w:val="22"/>
          <w:lang w:val="en-US"/>
        </w:rPr>
      </w:pPr>
    </w:p>
    <w:p w14:paraId="0435C679" w14:textId="4149E462" w:rsidR="001E7E41" w:rsidRDefault="004D60B2" w:rsidP="004D60B2">
      <w:pPr>
        <w:pStyle w:val="paragraph"/>
        <w:ind w:left="720"/>
        <w:jc w:val="both"/>
        <w:textAlignment w:val="baseline"/>
        <w:rPr>
          <w:rFonts w:asciiTheme="minorHAnsi" w:hAnsiTheme="minorHAnsi" w:cstheme="minorHAnsi"/>
          <w:i/>
          <w:sz w:val="22"/>
          <w:szCs w:val="22"/>
        </w:rPr>
      </w:pPr>
      <w:r>
        <w:rPr>
          <w:rFonts w:asciiTheme="minorHAnsi" w:hAnsiTheme="minorHAnsi" w:cstheme="minorHAnsi"/>
          <w:i/>
          <w:sz w:val="22"/>
          <w:szCs w:val="22"/>
        </w:rPr>
        <w:t>“</w:t>
      </w:r>
      <w:r w:rsidR="001E7E41">
        <w:rPr>
          <w:rFonts w:asciiTheme="minorHAnsi" w:hAnsiTheme="minorHAnsi" w:cstheme="minorHAnsi"/>
          <w:i/>
          <w:sz w:val="22"/>
          <w:szCs w:val="22"/>
        </w:rPr>
        <w:t xml:space="preserve">The fact that some of the old institutions still exist does help, like the WEA …but at the same time, a few years back there were all the new </w:t>
      </w:r>
      <w:r>
        <w:rPr>
          <w:rFonts w:asciiTheme="minorHAnsi" w:hAnsiTheme="minorHAnsi" w:cstheme="minorHAnsi"/>
          <w:i/>
          <w:sz w:val="22"/>
          <w:szCs w:val="22"/>
        </w:rPr>
        <w:t xml:space="preserve">movements, </w:t>
      </w:r>
      <w:r w:rsidR="001E7E41">
        <w:rPr>
          <w:rFonts w:asciiTheme="minorHAnsi" w:hAnsiTheme="minorHAnsi" w:cstheme="minorHAnsi"/>
          <w:i/>
          <w:sz w:val="22"/>
          <w:szCs w:val="22"/>
        </w:rPr>
        <w:t>feminist movements and all those I saw as being the roots of the new ones, but some of them have been quite ephemeral in different ways …And you see I do think one of the problems, you know one hates to see things ossify</w:t>
      </w:r>
      <w:r>
        <w:rPr>
          <w:rFonts w:asciiTheme="minorHAnsi" w:hAnsiTheme="minorHAnsi" w:cstheme="minorHAnsi"/>
          <w:i/>
          <w:sz w:val="22"/>
          <w:szCs w:val="22"/>
        </w:rPr>
        <w:t>,</w:t>
      </w:r>
      <w:r w:rsidR="001E7E41">
        <w:rPr>
          <w:rFonts w:asciiTheme="minorHAnsi" w:hAnsiTheme="minorHAnsi" w:cstheme="minorHAnsi"/>
          <w:i/>
          <w:sz w:val="22"/>
          <w:szCs w:val="22"/>
        </w:rPr>
        <w:t xml:space="preserve"> but I really have come to the conclusion that you need some institutional umbrellas</w:t>
      </w:r>
      <w:r>
        <w:rPr>
          <w:rFonts w:asciiTheme="minorHAnsi" w:hAnsiTheme="minorHAnsi" w:cstheme="minorHAnsi"/>
          <w:i/>
          <w:sz w:val="22"/>
          <w:szCs w:val="22"/>
        </w:rPr>
        <w:t>”</w:t>
      </w:r>
      <w:r w:rsidR="001E7E41">
        <w:rPr>
          <w:rFonts w:asciiTheme="minorHAnsi" w:hAnsiTheme="minorHAnsi" w:cstheme="minorHAnsi"/>
          <w:i/>
          <w:sz w:val="22"/>
          <w:szCs w:val="22"/>
        </w:rPr>
        <w:t>.</w:t>
      </w:r>
    </w:p>
    <w:p w14:paraId="1E0BD2DF" w14:textId="77777777" w:rsidR="001E7E41" w:rsidRDefault="001E7E41" w:rsidP="001E7E41">
      <w:pPr>
        <w:pStyle w:val="paragraph"/>
        <w:jc w:val="both"/>
        <w:textAlignment w:val="baseline"/>
        <w:rPr>
          <w:rFonts w:asciiTheme="minorHAnsi" w:hAnsiTheme="minorHAnsi" w:cstheme="minorHAnsi"/>
          <w:i/>
          <w:sz w:val="22"/>
          <w:szCs w:val="22"/>
        </w:rPr>
      </w:pPr>
    </w:p>
    <w:p w14:paraId="1FC988F4" w14:textId="77777777" w:rsidR="004D60B2" w:rsidRDefault="001E7E41" w:rsidP="001E7E41">
      <w:pPr>
        <w:pStyle w:val="paragraph"/>
        <w:textAlignment w:val="baseline"/>
        <w:rPr>
          <w:rStyle w:val="eop"/>
          <w:rFonts w:asciiTheme="minorHAnsi" w:hAnsiTheme="minorHAnsi" w:cstheme="minorHAnsi"/>
          <w:b/>
          <w:sz w:val="22"/>
          <w:szCs w:val="22"/>
          <w:lang w:val="en-US"/>
        </w:rPr>
      </w:pPr>
      <w:r>
        <w:rPr>
          <w:rStyle w:val="eop"/>
          <w:rFonts w:asciiTheme="minorHAnsi" w:hAnsiTheme="minorHAnsi" w:cstheme="minorHAnsi"/>
          <w:b/>
          <w:sz w:val="22"/>
          <w:szCs w:val="22"/>
          <w:lang w:val="en-US"/>
        </w:rPr>
        <w:t xml:space="preserve">Importance of action-based research and committed </w:t>
      </w:r>
      <w:r w:rsidR="004D60B2">
        <w:rPr>
          <w:rStyle w:val="eop"/>
          <w:rFonts w:asciiTheme="minorHAnsi" w:hAnsiTheme="minorHAnsi" w:cstheme="minorHAnsi"/>
          <w:b/>
          <w:sz w:val="22"/>
          <w:szCs w:val="22"/>
          <w:lang w:val="en-US"/>
        </w:rPr>
        <w:t>universities</w:t>
      </w:r>
      <w:r w:rsidR="004D60B2">
        <w:rPr>
          <w:rStyle w:val="eop"/>
          <w:rFonts w:asciiTheme="minorHAnsi" w:hAnsiTheme="minorHAnsi" w:cstheme="minorHAnsi"/>
          <w:sz w:val="22"/>
          <w:szCs w:val="22"/>
          <w:lang w:val="en-US"/>
        </w:rPr>
        <w:t xml:space="preserve"> -</w:t>
      </w:r>
      <w:r>
        <w:rPr>
          <w:rStyle w:val="eop"/>
          <w:rFonts w:asciiTheme="minorHAnsi" w:hAnsiTheme="minorHAnsi" w:cstheme="minorHAnsi"/>
          <w:sz w:val="22"/>
          <w:szCs w:val="22"/>
          <w:lang w:val="en-US"/>
        </w:rPr>
        <w:t xml:space="preserve"> </w:t>
      </w:r>
      <w:r>
        <w:rPr>
          <w:rStyle w:val="eop"/>
          <w:rFonts w:asciiTheme="minorHAnsi" w:hAnsiTheme="minorHAnsi" w:cstheme="minorHAnsi"/>
          <w:b/>
          <w:sz w:val="22"/>
          <w:szCs w:val="22"/>
          <w:lang w:val="en-US"/>
        </w:rPr>
        <w:t xml:space="preserve">inter-disciplinarity and applied research: </w:t>
      </w:r>
    </w:p>
    <w:p w14:paraId="036DA42B" w14:textId="77777777" w:rsidR="004D60B2" w:rsidRDefault="004D60B2" w:rsidP="001E7E41">
      <w:pPr>
        <w:pStyle w:val="paragraph"/>
        <w:textAlignment w:val="baseline"/>
        <w:rPr>
          <w:rStyle w:val="eop"/>
          <w:rFonts w:asciiTheme="minorHAnsi" w:hAnsiTheme="minorHAnsi" w:cstheme="minorHAnsi"/>
          <w:b/>
          <w:sz w:val="22"/>
          <w:szCs w:val="22"/>
          <w:lang w:val="en-US"/>
        </w:rPr>
      </w:pPr>
    </w:p>
    <w:p w14:paraId="46A5705B" w14:textId="2A0ABF10" w:rsidR="001E7E41" w:rsidRDefault="004D60B2" w:rsidP="004D60B2">
      <w:pPr>
        <w:pStyle w:val="paragraph"/>
        <w:ind w:left="720"/>
        <w:textAlignment w:val="baseline"/>
        <w:rPr>
          <w:rStyle w:val="eop"/>
          <w:rFonts w:asciiTheme="minorHAnsi" w:hAnsiTheme="minorHAnsi" w:cstheme="minorHAnsi"/>
          <w:i/>
          <w:iCs/>
          <w:color w:val="000000"/>
          <w:sz w:val="22"/>
          <w:szCs w:val="22"/>
          <w:shd w:val="clear" w:color="auto" w:fill="FFFFFF"/>
        </w:rPr>
      </w:pPr>
      <w:r>
        <w:rPr>
          <w:rStyle w:val="normaltextrun"/>
          <w:rFonts w:asciiTheme="minorHAnsi" w:hAnsiTheme="minorHAnsi" w:cstheme="minorHAnsi"/>
          <w:i/>
          <w:iCs/>
          <w:color w:val="000000"/>
          <w:sz w:val="22"/>
          <w:szCs w:val="22"/>
          <w:bdr w:val="none" w:sz="0" w:space="0" w:color="auto" w:frame="1"/>
        </w:rPr>
        <w:t>“</w:t>
      </w:r>
      <w:r w:rsidR="001E7E41">
        <w:rPr>
          <w:rStyle w:val="normaltextrun"/>
          <w:rFonts w:asciiTheme="minorHAnsi" w:hAnsiTheme="minorHAnsi" w:cstheme="minorHAnsi"/>
          <w:i/>
          <w:iCs/>
          <w:color w:val="000000"/>
          <w:sz w:val="22"/>
          <w:szCs w:val="22"/>
          <w:bdr w:val="none" w:sz="0" w:space="0" w:color="auto" w:frame="1"/>
        </w:rPr>
        <w:t>a university’s job is not just teaching the elite, it’s the job of the universities to share its knowledge with everybody.  And the knowledge should be relevant to what people themselves are interested in…</w:t>
      </w:r>
      <w:r w:rsidR="001E7E41">
        <w:rPr>
          <w:rFonts w:asciiTheme="minorHAnsi" w:hAnsiTheme="minorHAnsi" w:cstheme="minorHAnsi"/>
          <w:i/>
          <w:iCs/>
          <w:color w:val="000000"/>
          <w:sz w:val="22"/>
          <w:szCs w:val="22"/>
          <w:shd w:val="clear" w:color="auto" w:fill="FFFFFF"/>
        </w:rPr>
        <w:t xml:space="preserve"> </w:t>
      </w:r>
      <w:r w:rsidR="001E7E41">
        <w:rPr>
          <w:rStyle w:val="normaltextrun"/>
          <w:rFonts w:asciiTheme="minorHAnsi" w:hAnsiTheme="minorHAnsi" w:cstheme="minorHAnsi"/>
          <w:i/>
          <w:iCs/>
          <w:color w:val="000000"/>
          <w:sz w:val="22"/>
          <w:szCs w:val="22"/>
          <w:shd w:val="clear" w:color="auto" w:fill="FFFFFF"/>
        </w:rPr>
        <w:t>the knowledge is in the university but people of all kinds want and can use it… it seems to me they have the right to use it</w:t>
      </w:r>
      <w:r>
        <w:rPr>
          <w:rStyle w:val="normaltextrun"/>
          <w:rFonts w:asciiTheme="minorHAnsi" w:hAnsiTheme="minorHAnsi" w:cstheme="minorHAnsi"/>
          <w:i/>
          <w:iCs/>
          <w:color w:val="000000"/>
          <w:sz w:val="22"/>
          <w:szCs w:val="22"/>
          <w:shd w:val="clear" w:color="auto" w:fill="FFFFFF"/>
        </w:rPr>
        <w:t>”</w:t>
      </w:r>
      <w:r w:rsidR="001E7E41">
        <w:rPr>
          <w:rStyle w:val="normaltextrun"/>
          <w:rFonts w:asciiTheme="minorHAnsi" w:hAnsiTheme="minorHAnsi" w:cstheme="minorHAnsi"/>
          <w:i/>
          <w:iCs/>
          <w:color w:val="000000"/>
          <w:sz w:val="22"/>
          <w:szCs w:val="22"/>
          <w:shd w:val="clear" w:color="auto" w:fill="FFFFFF"/>
        </w:rPr>
        <w:t>.</w:t>
      </w:r>
      <w:r w:rsidR="001E7E41">
        <w:rPr>
          <w:rStyle w:val="eop"/>
          <w:rFonts w:asciiTheme="minorHAnsi" w:hAnsiTheme="minorHAnsi" w:cstheme="minorHAnsi"/>
          <w:i/>
          <w:iCs/>
          <w:color w:val="000000"/>
          <w:sz w:val="22"/>
          <w:szCs w:val="22"/>
          <w:shd w:val="clear" w:color="auto" w:fill="FFFFFF"/>
        </w:rPr>
        <w:t> </w:t>
      </w:r>
    </w:p>
    <w:p w14:paraId="47B5655E" w14:textId="77777777" w:rsidR="004D60B2" w:rsidRDefault="004D60B2" w:rsidP="004D60B2">
      <w:pPr>
        <w:pStyle w:val="paragraph"/>
        <w:ind w:left="720"/>
        <w:textAlignment w:val="baseline"/>
        <w:rPr>
          <w:rStyle w:val="eop"/>
          <w:iCs/>
          <w:color w:val="000000"/>
          <w:shd w:val="clear" w:color="auto" w:fill="FFFFFF"/>
        </w:rPr>
      </w:pPr>
    </w:p>
    <w:p w14:paraId="53D42780" w14:textId="54F9BF99" w:rsidR="001E7E41" w:rsidRDefault="004D60B2" w:rsidP="004D60B2">
      <w:pPr>
        <w:spacing w:after="0" w:line="240" w:lineRule="auto"/>
        <w:ind w:left="720"/>
        <w:jc w:val="both"/>
        <w:textAlignment w:val="baseline"/>
        <w:rPr>
          <w:rFonts w:eastAsia="Times New Roman"/>
          <w:lang w:eastAsia="en-GB"/>
        </w:rPr>
      </w:pPr>
      <w:r>
        <w:rPr>
          <w:rFonts w:eastAsia="Times New Roman" w:cstheme="minorHAnsi"/>
          <w:i/>
          <w:iCs/>
          <w:lang w:eastAsia="en-GB"/>
        </w:rPr>
        <w:t>“</w:t>
      </w:r>
      <w:r w:rsidR="001E7E41">
        <w:rPr>
          <w:rFonts w:eastAsia="Times New Roman" w:cstheme="minorHAnsi"/>
          <w:i/>
          <w:iCs/>
          <w:lang w:eastAsia="en-GB"/>
        </w:rPr>
        <w:t xml:space="preserve">It’s all very well to have blue sky </w:t>
      </w:r>
      <w:r w:rsidR="003B2E26">
        <w:rPr>
          <w:rFonts w:eastAsia="Times New Roman" w:cstheme="minorHAnsi"/>
          <w:i/>
          <w:iCs/>
          <w:lang w:eastAsia="en-GB"/>
        </w:rPr>
        <w:t>research if</w:t>
      </w:r>
      <w:r w:rsidR="001E7E41">
        <w:rPr>
          <w:rFonts w:eastAsia="Times New Roman" w:cstheme="minorHAnsi"/>
          <w:i/>
          <w:iCs/>
          <w:lang w:eastAsia="en-GB"/>
        </w:rPr>
        <w:t xml:space="preserve"> you’re trying to find out where a new planet is or something. But when you’re doing research, which really is barren… then it’s not going anywhere.  And they also don’t seem to be taught now to … any researcher that I was ever teaching, I always used to say, you’ve got at the end to say what happens next?  What’s your recommendations?</w:t>
      </w:r>
      <w:r w:rsidR="003B2E26">
        <w:rPr>
          <w:rFonts w:eastAsia="Times New Roman" w:cstheme="minorHAnsi"/>
          <w:i/>
          <w:iCs/>
          <w:lang w:eastAsia="en-GB"/>
        </w:rPr>
        <w:t>”</w:t>
      </w:r>
    </w:p>
    <w:p w14:paraId="0CFC4E8B" w14:textId="77777777" w:rsidR="001E7E41" w:rsidRDefault="001E7E41" w:rsidP="001E7E41">
      <w:pPr>
        <w:pStyle w:val="paragraph"/>
        <w:jc w:val="both"/>
        <w:textAlignment w:val="baseline"/>
        <w:rPr>
          <w:rStyle w:val="eop"/>
          <w:rFonts w:asciiTheme="minorHAnsi" w:hAnsiTheme="minorHAnsi"/>
          <w:b/>
          <w:bCs/>
          <w:color w:val="000000"/>
          <w:sz w:val="22"/>
          <w:szCs w:val="22"/>
          <w:shd w:val="clear" w:color="auto" w:fill="FFFFFF"/>
        </w:rPr>
      </w:pPr>
    </w:p>
    <w:p w14:paraId="465DD355" w14:textId="2B3E7416" w:rsidR="001E7E41" w:rsidRDefault="001E7E41" w:rsidP="001E7E41">
      <w:pPr>
        <w:pStyle w:val="paragraph"/>
        <w:jc w:val="both"/>
        <w:textAlignment w:val="baseline"/>
        <w:rPr>
          <w:rStyle w:val="eop"/>
          <w:rFonts w:asciiTheme="minorHAnsi" w:hAnsiTheme="minorHAnsi" w:cstheme="minorHAnsi"/>
          <w:b/>
          <w:bCs/>
          <w:color w:val="000000"/>
          <w:sz w:val="22"/>
          <w:szCs w:val="22"/>
          <w:shd w:val="clear" w:color="auto" w:fill="FFFFFF"/>
        </w:rPr>
      </w:pPr>
      <w:r>
        <w:rPr>
          <w:rStyle w:val="eop"/>
          <w:rFonts w:asciiTheme="minorHAnsi" w:hAnsiTheme="minorHAnsi" w:cstheme="minorHAnsi"/>
          <w:b/>
          <w:bCs/>
          <w:color w:val="000000"/>
          <w:sz w:val="22"/>
          <w:szCs w:val="22"/>
          <w:shd w:val="clear" w:color="auto" w:fill="FFFFFF"/>
        </w:rPr>
        <w:t xml:space="preserve">Collective strength versus individual </w:t>
      </w:r>
      <w:r w:rsidR="003B2E26">
        <w:rPr>
          <w:rStyle w:val="eop"/>
          <w:rFonts w:asciiTheme="minorHAnsi" w:hAnsiTheme="minorHAnsi" w:cstheme="minorHAnsi"/>
          <w:b/>
          <w:bCs/>
          <w:color w:val="000000"/>
          <w:sz w:val="22"/>
          <w:szCs w:val="22"/>
          <w:shd w:val="clear" w:color="auto" w:fill="FFFFFF"/>
        </w:rPr>
        <w:t>organisations -</w:t>
      </w:r>
      <w:r>
        <w:rPr>
          <w:rStyle w:val="eop"/>
          <w:rFonts w:asciiTheme="minorHAnsi" w:hAnsiTheme="minorHAnsi" w:cstheme="minorHAnsi"/>
          <w:b/>
          <w:bCs/>
          <w:color w:val="000000"/>
          <w:sz w:val="22"/>
          <w:szCs w:val="22"/>
          <w:shd w:val="clear" w:color="auto" w:fill="FFFFFF"/>
        </w:rPr>
        <w:t xml:space="preserve"> residential colleges</w:t>
      </w:r>
    </w:p>
    <w:p w14:paraId="15F83860" w14:textId="77777777" w:rsidR="0069173A" w:rsidRDefault="0069173A" w:rsidP="001E7E41">
      <w:pPr>
        <w:pStyle w:val="paragraph"/>
        <w:jc w:val="both"/>
        <w:textAlignment w:val="baseline"/>
        <w:rPr>
          <w:rStyle w:val="eop"/>
          <w:rFonts w:asciiTheme="minorHAnsi" w:hAnsiTheme="minorHAnsi" w:cstheme="minorHAnsi"/>
          <w:b/>
          <w:bCs/>
          <w:color w:val="000000"/>
          <w:sz w:val="22"/>
          <w:szCs w:val="22"/>
          <w:shd w:val="clear" w:color="auto" w:fill="FFFFFF"/>
        </w:rPr>
      </w:pPr>
    </w:p>
    <w:p w14:paraId="18813D7F" w14:textId="3DD19867" w:rsidR="001E7E41" w:rsidRDefault="003B2E26" w:rsidP="003B2E26">
      <w:pPr>
        <w:spacing w:after="0" w:line="240" w:lineRule="auto"/>
        <w:ind w:left="720"/>
        <w:jc w:val="both"/>
        <w:textAlignment w:val="baseline"/>
        <w:rPr>
          <w:rFonts w:eastAsia="Times New Roman"/>
          <w:i/>
          <w:iCs/>
          <w:lang w:eastAsia="en-GB"/>
        </w:rPr>
      </w:pPr>
      <w:r>
        <w:rPr>
          <w:rFonts w:eastAsia="Times New Roman" w:cstheme="minorHAnsi"/>
          <w:i/>
          <w:iCs/>
          <w:lang w:eastAsia="en-GB"/>
        </w:rPr>
        <w:lastRenderedPageBreak/>
        <w:t>“</w:t>
      </w:r>
      <w:r w:rsidR="001E7E41">
        <w:rPr>
          <w:rFonts w:eastAsia="Times New Roman" w:cstheme="minorHAnsi"/>
          <w:i/>
          <w:iCs/>
          <w:lang w:eastAsia="en-GB"/>
        </w:rPr>
        <w:t>My general assessment is that what happened certainly in West Germany, and it came from the whole of Germany before, was that having the folk high school movement, that was a national organisation with its own national budgeting… for the whole set-up, partly because they were influenced by the Scandinavian pattern.  And the point is therefore they were more able to fight because they were united but you’ve got one </w:t>
      </w:r>
      <w:proofErr w:type="spellStart"/>
      <w:r w:rsidR="001E7E41">
        <w:rPr>
          <w:rFonts w:eastAsia="Times New Roman" w:cstheme="minorHAnsi"/>
          <w:i/>
          <w:iCs/>
          <w:lang w:eastAsia="en-GB"/>
        </w:rPr>
        <w:t>Fircroft</w:t>
      </w:r>
      <w:proofErr w:type="spellEnd"/>
      <w:r w:rsidR="001E7E41">
        <w:rPr>
          <w:rFonts w:eastAsia="Times New Roman" w:cstheme="minorHAnsi"/>
          <w:i/>
          <w:iCs/>
          <w:lang w:eastAsia="en-GB"/>
        </w:rPr>
        <w:t>, you’ve got one Tatton, you’ve got one somebody else and … they weren’t together</w:t>
      </w:r>
      <w:r w:rsidR="0069173A">
        <w:rPr>
          <w:rFonts w:eastAsia="Times New Roman" w:cstheme="minorHAnsi"/>
          <w:i/>
          <w:iCs/>
          <w:lang w:eastAsia="en-GB"/>
        </w:rPr>
        <w:t>”</w:t>
      </w:r>
      <w:r w:rsidR="001E7E41">
        <w:rPr>
          <w:rFonts w:eastAsia="Times New Roman" w:cstheme="minorHAnsi"/>
          <w:i/>
          <w:iCs/>
          <w:lang w:eastAsia="en-GB"/>
        </w:rPr>
        <w:t>. </w:t>
      </w:r>
    </w:p>
    <w:p w14:paraId="3120EDE8" w14:textId="77777777" w:rsidR="001E7E41" w:rsidRDefault="001E7E41" w:rsidP="001E7E41">
      <w:pPr>
        <w:spacing w:after="0" w:line="240" w:lineRule="auto"/>
        <w:jc w:val="both"/>
        <w:textAlignment w:val="baseline"/>
        <w:rPr>
          <w:rFonts w:eastAsia="Times New Roman" w:cstheme="minorHAnsi"/>
          <w:i/>
          <w:iCs/>
          <w:lang w:eastAsia="en-GB"/>
        </w:rPr>
      </w:pPr>
    </w:p>
    <w:p w14:paraId="55B695C0" w14:textId="77777777" w:rsidR="0069173A" w:rsidRDefault="001E7E41" w:rsidP="001E7E41">
      <w:pPr>
        <w:pStyle w:val="paragraph"/>
        <w:jc w:val="both"/>
        <w:textAlignment w:val="baseline"/>
        <w:rPr>
          <w:rFonts w:asciiTheme="minorHAnsi" w:hAnsiTheme="minorHAnsi" w:cstheme="minorHAnsi"/>
          <w:b/>
          <w:i/>
          <w:iCs/>
          <w:sz w:val="22"/>
          <w:szCs w:val="22"/>
          <w:lang w:val="en-US"/>
        </w:rPr>
      </w:pPr>
      <w:r>
        <w:rPr>
          <w:rFonts w:asciiTheme="minorHAnsi" w:hAnsiTheme="minorHAnsi" w:cstheme="minorHAnsi"/>
          <w:b/>
          <w:sz w:val="22"/>
          <w:szCs w:val="22"/>
          <w:lang w:val="en-US"/>
        </w:rPr>
        <w:t>Importance of specialist adult education training, otherwise risking being ‘victims of amateurs’:</w:t>
      </w:r>
      <w:r>
        <w:rPr>
          <w:rFonts w:asciiTheme="minorHAnsi" w:hAnsiTheme="minorHAnsi" w:cstheme="minorHAnsi"/>
          <w:b/>
          <w:i/>
          <w:iCs/>
          <w:sz w:val="22"/>
          <w:szCs w:val="22"/>
          <w:lang w:val="en-US"/>
        </w:rPr>
        <w:t xml:space="preserve"> </w:t>
      </w:r>
    </w:p>
    <w:p w14:paraId="6D79CD05" w14:textId="77777777" w:rsidR="0069173A" w:rsidRDefault="0069173A" w:rsidP="001E7E41">
      <w:pPr>
        <w:pStyle w:val="paragraph"/>
        <w:jc w:val="both"/>
        <w:textAlignment w:val="baseline"/>
        <w:rPr>
          <w:rFonts w:asciiTheme="minorHAnsi" w:hAnsiTheme="minorHAnsi" w:cstheme="minorHAnsi"/>
          <w:b/>
          <w:i/>
          <w:iCs/>
          <w:sz w:val="22"/>
          <w:szCs w:val="22"/>
          <w:lang w:val="en-US"/>
        </w:rPr>
      </w:pPr>
    </w:p>
    <w:p w14:paraId="57539CAB" w14:textId="7BEB0FA5" w:rsidR="001E7E41" w:rsidRDefault="0069173A" w:rsidP="0069173A">
      <w:pPr>
        <w:pStyle w:val="paragraph"/>
        <w:ind w:left="720"/>
        <w:jc w:val="both"/>
        <w:textAlignment w:val="baseline"/>
        <w:rPr>
          <w:rFonts w:ascii="Segoe UI" w:hAnsi="Segoe UI" w:cs="Segoe UI"/>
          <w:sz w:val="18"/>
          <w:szCs w:val="18"/>
        </w:rPr>
      </w:pPr>
      <w:r>
        <w:rPr>
          <w:rFonts w:asciiTheme="minorHAnsi" w:hAnsiTheme="minorHAnsi" w:cstheme="minorHAnsi"/>
          <w:bCs/>
          <w:i/>
          <w:iCs/>
          <w:sz w:val="22"/>
          <w:szCs w:val="22"/>
          <w:lang w:val="en-US"/>
        </w:rPr>
        <w:t>“</w:t>
      </w:r>
      <w:r w:rsidR="001E7E41">
        <w:rPr>
          <w:rFonts w:asciiTheme="minorHAnsi" w:hAnsiTheme="minorHAnsi" w:cstheme="minorHAnsi"/>
          <w:bCs/>
          <w:i/>
          <w:iCs/>
          <w:sz w:val="22"/>
          <w:szCs w:val="22"/>
          <w:lang w:val="en-US"/>
        </w:rPr>
        <w:t xml:space="preserve">I </w:t>
      </w:r>
      <w:r w:rsidR="001E7E41">
        <w:rPr>
          <w:rFonts w:asciiTheme="minorHAnsi" w:hAnsiTheme="minorHAnsi" w:cstheme="minorHAnsi"/>
          <w:i/>
          <w:iCs/>
          <w:sz w:val="22"/>
          <w:szCs w:val="22"/>
        </w:rPr>
        <w:t>absolutely 100% believe that people should really fight for the idea that adult education is a profession, just like nursing or teaching.  And the idea that any person can go and teach in an adult class … and I’ve seen horrible things … And I think that’s forgotten, and that’s what’s happened and so people sitting in a department doing research, what are they doing it for?  They should be doing it to help enable people who are being trained to do it</w:t>
      </w:r>
      <w:r w:rsidR="003A06ED">
        <w:rPr>
          <w:rFonts w:asciiTheme="minorHAnsi" w:hAnsiTheme="minorHAnsi" w:cstheme="minorHAnsi"/>
          <w:i/>
          <w:iCs/>
          <w:sz w:val="22"/>
          <w:szCs w:val="22"/>
        </w:rPr>
        <w:t xml:space="preserve">. I </w:t>
      </w:r>
      <w:r w:rsidR="001E7E41">
        <w:rPr>
          <w:rFonts w:asciiTheme="minorHAnsi" w:hAnsiTheme="minorHAnsi" w:cstheme="minorHAnsi"/>
          <w:i/>
          <w:iCs/>
          <w:sz w:val="22"/>
          <w:szCs w:val="22"/>
        </w:rPr>
        <w:t>believe if I’m a professor of adult education, I have a duty to do research relevant to adult education because of my formation, I believe it should really have a left-wing bias, though I don’t say so. But </w:t>
      </w:r>
      <w:proofErr w:type="gramStart"/>
      <w:r w:rsidR="001E7E41">
        <w:rPr>
          <w:rFonts w:asciiTheme="minorHAnsi" w:hAnsiTheme="minorHAnsi" w:cstheme="minorHAnsi"/>
          <w:i/>
          <w:iCs/>
          <w:sz w:val="22"/>
          <w:szCs w:val="22"/>
        </w:rPr>
        <w:t>also</w:t>
      </w:r>
      <w:proofErr w:type="gramEnd"/>
      <w:r w:rsidR="001E7E41">
        <w:rPr>
          <w:rFonts w:asciiTheme="minorHAnsi" w:hAnsiTheme="minorHAnsi" w:cstheme="minorHAnsi"/>
          <w:i/>
          <w:iCs/>
          <w:sz w:val="22"/>
          <w:szCs w:val="22"/>
        </w:rPr>
        <w:t> I believe I should myself be a practising teacher of adults… and I think that’s what’s gone</w:t>
      </w:r>
      <w:r>
        <w:rPr>
          <w:rFonts w:asciiTheme="minorHAnsi" w:hAnsiTheme="minorHAnsi" w:cstheme="minorHAnsi"/>
          <w:i/>
          <w:iCs/>
          <w:sz w:val="22"/>
          <w:szCs w:val="22"/>
        </w:rPr>
        <w:t>”</w:t>
      </w:r>
      <w:r w:rsidR="001E7E41">
        <w:rPr>
          <w:rFonts w:asciiTheme="minorHAnsi" w:hAnsiTheme="minorHAnsi" w:cstheme="minorHAnsi"/>
          <w:i/>
          <w:iCs/>
          <w:sz w:val="22"/>
          <w:szCs w:val="22"/>
        </w:rPr>
        <w:t>.</w:t>
      </w:r>
      <w:r w:rsidR="001E7E41">
        <w:rPr>
          <w:rFonts w:ascii="Arial" w:hAnsi="Arial" w:cs="Arial"/>
          <w:sz w:val="20"/>
          <w:szCs w:val="20"/>
        </w:rPr>
        <w:t> </w:t>
      </w:r>
    </w:p>
    <w:p w14:paraId="0EDD21B1" w14:textId="77777777" w:rsidR="001E7E41" w:rsidRPr="00D139BA" w:rsidRDefault="001E7E41" w:rsidP="00D139BA">
      <w:pPr>
        <w:jc w:val="both"/>
      </w:pPr>
    </w:p>
    <w:sectPr w:rsidR="001E7E41" w:rsidRPr="00D139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BA"/>
    <w:rsid w:val="00114519"/>
    <w:rsid w:val="001E7E41"/>
    <w:rsid w:val="003A06ED"/>
    <w:rsid w:val="003B2E26"/>
    <w:rsid w:val="004D60B2"/>
    <w:rsid w:val="006021F5"/>
    <w:rsid w:val="0069173A"/>
    <w:rsid w:val="007E10F1"/>
    <w:rsid w:val="00A31AD4"/>
    <w:rsid w:val="00B71DA0"/>
    <w:rsid w:val="00CE0A79"/>
    <w:rsid w:val="00CF1AA2"/>
    <w:rsid w:val="00D139BA"/>
    <w:rsid w:val="00D20CAB"/>
    <w:rsid w:val="00D60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59F7"/>
  <w15:chartTrackingRefBased/>
  <w15:docId w15:val="{E89C20AB-C57C-40BE-85DF-3CCF8F68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7E41"/>
    <w:rPr>
      <w:color w:val="0000FF"/>
      <w:u w:val="single"/>
    </w:rPr>
  </w:style>
  <w:style w:type="paragraph" w:customStyle="1" w:styleId="paragraph">
    <w:name w:val="paragraph"/>
    <w:basedOn w:val="Normal"/>
    <w:rsid w:val="001E7E41"/>
    <w:pPr>
      <w:spacing w:after="0"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E7E41"/>
  </w:style>
  <w:style w:type="character" w:customStyle="1" w:styleId="normaltextrun">
    <w:name w:val="normaltextrun"/>
    <w:basedOn w:val="DefaultParagraphFont"/>
    <w:rsid w:val="001E7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76623">
      <w:bodyDiv w:val="1"/>
      <w:marLeft w:val="0"/>
      <w:marRight w:val="0"/>
      <w:marTop w:val="0"/>
      <w:marBottom w:val="0"/>
      <w:divBdr>
        <w:top w:val="none" w:sz="0" w:space="0" w:color="auto"/>
        <w:left w:val="none" w:sz="0" w:space="0" w:color="auto"/>
        <w:bottom w:val="none" w:sz="0" w:space="0" w:color="auto"/>
        <w:right w:val="none" w:sz="0" w:space="0" w:color="auto"/>
      </w:divBdr>
    </w:div>
    <w:div w:id="106325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University_of_Glasg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Clancy</dc:creator>
  <cp:keywords/>
  <dc:description/>
  <cp:lastModifiedBy>Bob Foster</cp:lastModifiedBy>
  <cp:revision>7</cp:revision>
  <dcterms:created xsi:type="dcterms:W3CDTF">2022-01-21T12:01:00Z</dcterms:created>
  <dcterms:modified xsi:type="dcterms:W3CDTF">2022-01-23T11:00:00Z</dcterms:modified>
</cp:coreProperties>
</file>